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61B72" w14:paraId="655A4A73" w14:textId="77777777" w:rsidTr="00261B72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5D9CEF" w14:textId="77777777" w:rsidR="00261B72" w:rsidRDefault="00261B72">
            <w:pPr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BAŞLIK</w:t>
            </w:r>
          </w:p>
        </w:tc>
      </w:tr>
    </w:tbl>
    <w:p w14:paraId="312CABDF" w14:textId="57F6A059" w:rsidR="00261B72" w:rsidRDefault="00261B72" w:rsidP="00261B72">
      <w:r>
        <w:t>ÖĞRENCİ KALİTE KURULU</w:t>
      </w:r>
      <w:r w:rsidR="000E1872">
        <w:t xml:space="preserve">NU BİLGİLENDİRME </w:t>
      </w:r>
      <w:r>
        <w:t>TOPLANTISI</w:t>
      </w:r>
    </w:p>
    <w:tbl>
      <w:tblPr>
        <w:tblStyle w:val="TabloKlavuzu"/>
        <w:tblW w:w="9067" w:type="dxa"/>
        <w:tblInd w:w="0" w:type="dxa"/>
        <w:tblLook w:val="04A0" w:firstRow="1" w:lastRow="0" w:firstColumn="1" w:lastColumn="0" w:noHBand="0" w:noVBand="1"/>
      </w:tblPr>
      <w:tblGrid>
        <w:gridCol w:w="421"/>
        <w:gridCol w:w="8646"/>
      </w:tblGrid>
      <w:tr w:rsidR="00261B72" w14:paraId="02126EA4" w14:textId="77777777" w:rsidTr="00261B72">
        <w:tc>
          <w:tcPr>
            <w:tcW w:w="90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CA5458" w14:textId="77777777" w:rsidR="00261B72" w:rsidRDefault="00261B72">
            <w:pPr>
              <w:pStyle w:val="msobodytextindent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GÜNDEM MADDELERİ</w:t>
            </w:r>
          </w:p>
        </w:tc>
      </w:tr>
      <w:tr w:rsidR="00261B72" w14:paraId="18EE7B4C" w14:textId="77777777" w:rsidTr="00261B7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B45AC" w14:textId="77777777" w:rsidR="00261B72" w:rsidRDefault="00261B72" w:rsidP="00B73E42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CA4E3" w14:textId="7C63292C" w:rsidR="00261B72" w:rsidRDefault="00261B72">
            <w:pPr>
              <w:pStyle w:val="msobodytextindent"/>
              <w:rPr>
                <w:lang w:eastAsia="en-US"/>
              </w:rPr>
            </w:pPr>
            <w:r>
              <w:rPr>
                <w:lang w:eastAsia="en-US"/>
              </w:rPr>
              <w:t>Öğrenci kalite kurulu üyelerine</w:t>
            </w:r>
            <w:r>
              <w:rPr>
                <w:lang w:eastAsia="en-US"/>
              </w:rPr>
              <w:t xml:space="preserve"> kalite yönetimi süreciyle ilgili bilgilendirilmede bulunulması</w:t>
            </w:r>
          </w:p>
        </w:tc>
      </w:tr>
      <w:tr w:rsidR="0057553B" w14:paraId="48505DDD" w14:textId="77777777" w:rsidTr="00261B7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7D761F" w14:textId="77777777" w:rsidR="0057553B" w:rsidRDefault="0057553B" w:rsidP="00B73E42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294BDF" w14:textId="2B5E7E7B" w:rsidR="0057553B" w:rsidRDefault="0057553B">
            <w:pPr>
              <w:pStyle w:val="msobodytextindent"/>
              <w:rPr>
                <w:lang w:eastAsia="en-US"/>
              </w:rPr>
            </w:pPr>
            <w:r>
              <w:rPr>
                <w:lang w:eastAsia="en-US"/>
              </w:rPr>
              <w:t>Öğrenci kalite kurulu başkanının seçilmesi</w:t>
            </w:r>
          </w:p>
        </w:tc>
      </w:tr>
      <w:tr w:rsidR="00261B72" w14:paraId="0631FF76" w14:textId="77777777" w:rsidTr="00261B72"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CDC7E" w14:textId="77777777" w:rsidR="00261B72" w:rsidRDefault="00261B72" w:rsidP="00B73E42">
            <w:pPr>
              <w:pStyle w:val="msobodytextindent"/>
              <w:numPr>
                <w:ilvl w:val="0"/>
                <w:numId w:val="1"/>
              </w:numPr>
              <w:jc w:val="left"/>
              <w:rPr>
                <w:rFonts w:eastAsia="Calibri"/>
                <w:szCs w:val="24"/>
                <w:lang w:eastAsia="en-US"/>
              </w:rPr>
            </w:pPr>
          </w:p>
        </w:tc>
        <w:tc>
          <w:tcPr>
            <w:tcW w:w="86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A384FE" w14:textId="763A581D" w:rsidR="00261B72" w:rsidRDefault="00261B72">
            <w:pPr>
              <w:pStyle w:val="msobodytextindent"/>
              <w:rPr>
                <w:lang w:eastAsia="en-US"/>
              </w:rPr>
            </w:pPr>
            <w:r>
              <w:rPr>
                <w:szCs w:val="24"/>
                <w:lang w:eastAsia="en-US"/>
              </w:rPr>
              <w:t xml:space="preserve">Katılımcılık ilkesi kapsamında </w:t>
            </w:r>
            <w:r>
              <w:rPr>
                <w:szCs w:val="24"/>
                <w:lang w:eastAsia="en-US"/>
              </w:rPr>
              <w:t>öğrencilerin</w:t>
            </w:r>
            <w:r>
              <w:rPr>
                <w:szCs w:val="24"/>
                <w:lang w:eastAsia="en-US"/>
              </w:rPr>
              <w:t xml:space="preserve"> </w:t>
            </w:r>
            <w:r>
              <w:rPr>
                <w:szCs w:val="24"/>
                <w:lang w:eastAsia="en-US"/>
              </w:rPr>
              <w:t>yönetim</w:t>
            </w:r>
            <w:r>
              <w:rPr>
                <w:szCs w:val="24"/>
                <w:lang w:eastAsia="en-US"/>
              </w:rPr>
              <w:t xml:space="preserve"> sürecine ilişkin görü</w:t>
            </w:r>
            <w:r>
              <w:rPr>
                <w:szCs w:val="24"/>
                <w:lang w:eastAsia="en-US"/>
              </w:rPr>
              <w:t>ş</w:t>
            </w:r>
            <w:r>
              <w:rPr>
                <w:szCs w:val="24"/>
                <w:lang w:eastAsia="en-US"/>
              </w:rPr>
              <w:t xml:space="preserve"> öneri</w:t>
            </w:r>
            <w:r>
              <w:rPr>
                <w:szCs w:val="24"/>
                <w:lang w:eastAsia="en-US"/>
              </w:rPr>
              <w:t xml:space="preserve"> ve taleplerinin</w:t>
            </w:r>
            <w:r>
              <w:rPr>
                <w:szCs w:val="24"/>
                <w:lang w:eastAsia="en-US"/>
              </w:rPr>
              <w:t xml:space="preserve"> değerlendirilmesi</w:t>
            </w:r>
          </w:p>
        </w:tc>
      </w:tr>
    </w:tbl>
    <w:p w14:paraId="4721F6A8" w14:textId="77777777" w:rsidR="00261B72" w:rsidRDefault="00261B72" w:rsidP="00261B72">
      <w:pPr>
        <w:pStyle w:val="msobodytextindent"/>
        <w:rPr>
          <w:szCs w:val="24"/>
        </w:rPr>
      </w:pPr>
    </w:p>
    <w:tbl>
      <w:tblPr>
        <w:tblStyle w:val="TabloKlavuzu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61B72" w14:paraId="143BA467" w14:textId="77777777" w:rsidTr="00261B72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006BFC" w14:textId="77777777" w:rsidR="00261B72" w:rsidRDefault="00261B72">
            <w:pPr>
              <w:pStyle w:val="msobodytextindent"/>
              <w:jc w:val="center"/>
              <w:rPr>
                <w:b/>
                <w:szCs w:val="24"/>
                <w:lang w:eastAsia="en-US"/>
              </w:rPr>
            </w:pPr>
            <w:r>
              <w:rPr>
                <w:b/>
                <w:szCs w:val="24"/>
                <w:lang w:eastAsia="en-US"/>
              </w:rPr>
              <w:t>KAPSAM</w:t>
            </w:r>
          </w:p>
        </w:tc>
      </w:tr>
      <w:tr w:rsidR="00261B72" w14:paraId="6340D240" w14:textId="77777777" w:rsidTr="00261B72">
        <w:trPr>
          <w:trHeight w:val="4064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1EAEA7" w14:textId="75F7BB63" w:rsidR="00261B72" w:rsidRDefault="00261B72">
            <w:pPr>
              <w:spacing w:after="160" w:line="254" w:lineRule="auto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Toplantı kapsamında; kalite yönetimi anlayışı çerçevesinde gerçekleştirilen düzenlemeler hakkında</w:t>
            </w:r>
            <w:r>
              <w:rPr>
                <w:rFonts w:eastAsia="Calibri"/>
                <w:lang w:eastAsia="en-US"/>
              </w:rPr>
              <w:t xml:space="preserve"> öğrencilere</w:t>
            </w:r>
            <w:r>
              <w:rPr>
                <w:rFonts w:eastAsia="Calibri"/>
                <w:lang w:eastAsia="en-US"/>
              </w:rPr>
              <w:t xml:space="preserve"> bilgilendirilmede bulunulmuş</w:t>
            </w:r>
            <w:r w:rsidR="0057553B">
              <w:rPr>
                <w:rFonts w:eastAsia="Calibri"/>
                <w:lang w:eastAsia="en-US"/>
              </w:rPr>
              <w:t xml:space="preserve"> ve sonrasında üyeler tarafından Gülcan ŞAHİN isimli öğrenci </w:t>
            </w:r>
            <w:r w:rsidR="0057553B">
              <w:rPr>
                <w:rFonts w:eastAsia="Calibri"/>
                <w:lang w:eastAsia="en-US"/>
              </w:rPr>
              <w:t>başkan olarak</w:t>
            </w:r>
            <w:r w:rsidR="0057553B">
              <w:rPr>
                <w:rFonts w:eastAsia="Calibri"/>
                <w:lang w:eastAsia="en-US"/>
              </w:rPr>
              <w:t xml:space="preserve"> seçilmiştir.</w:t>
            </w:r>
            <w:r>
              <w:rPr>
                <w:rFonts w:eastAsia="Calibri"/>
                <w:lang w:eastAsia="en-US"/>
              </w:rPr>
              <w:t xml:space="preserve"> </w:t>
            </w:r>
            <w:r w:rsidR="0057553B">
              <w:rPr>
                <w:rFonts w:eastAsia="Calibri"/>
                <w:lang w:eastAsia="en-US"/>
              </w:rPr>
              <w:t>İç</w:t>
            </w:r>
            <w:r>
              <w:rPr>
                <w:rFonts w:eastAsia="Calibri"/>
                <w:lang w:eastAsia="en-US"/>
              </w:rPr>
              <w:t xml:space="preserve"> paydaş olan</w:t>
            </w:r>
            <w:r w:rsidR="0057553B">
              <w:rPr>
                <w:rFonts w:eastAsia="Calibri"/>
                <w:lang w:eastAsia="en-US"/>
              </w:rPr>
              <w:t xml:space="preserve"> öğrencilerin </w:t>
            </w:r>
            <w:r>
              <w:rPr>
                <w:rFonts w:eastAsia="Calibri"/>
                <w:lang w:eastAsia="en-US"/>
              </w:rPr>
              <w:t>kurumsal işleyiş ve kalite yönetim süreci</w:t>
            </w:r>
            <w:r w:rsidR="0057553B">
              <w:rPr>
                <w:rFonts w:eastAsia="Calibri"/>
                <w:lang w:eastAsia="en-US"/>
              </w:rPr>
              <w:t xml:space="preserve">nde aktif olarak yer alması adına öğrencilerin yönetim sürecine </w:t>
            </w:r>
            <w:r>
              <w:rPr>
                <w:rFonts w:eastAsia="Calibri"/>
                <w:lang w:eastAsia="en-US"/>
              </w:rPr>
              <w:t>ilişkin görüş</w:t>
            </w:r>
            <w:r w:rsidR="0057553B">
              <w:rPr>
                <w:rFonts w:eastAsia="Calibri"/>
                <w:lang w:eastAsia="en-US"/>
              </w:rPr>
              <w:t xml:space="preserve">, </w:t>
            </w:r>
            <w:r>
              <w:rPr>
                <w:rFonts w:eastAsia="Calibri"/>
                <w:lang w:eastAsia="en-US"/>
              </w:rPr>
              <w:t>öneri</w:t>
            </w:r>
            <w:r w:rsidR="0057553B">
              <w:rPr>
                <w:rFonts w:eastAsia="Calibri"/>
                <w:lang w:eastAsia="en-US"/>
              </w:rPr>
              <w:t xml:space="preserve"> ve talepleri</w:t>
            </w:r>
            <w:r>
              <w:rPr>
                <w:rFonts w:eastAsia="Calibri"/>
                <w:lang w:eastAsia="en-US"/>
              </w:rPr>
              <w:t xml:space="preserve"> değerlendirilmiştir.</w:t>
            </w:r>
            <w:r w:rsidR="0057553B">
              <w:rPr>
                <w:rFonts w:eastAsia="Calibri"/>
                <w:lang w:eastAsia="en-US"/>
              </w:rPr>
              <w:t xml:space="preserve"> Öğrenci kalite kurulu üyelerinin talepleri doğrultusunda ders kapsamında kurumsal ziyaretlerin gerçekleştirilmesi, okul kütüphanesinin kaynak açısından zenginleştirilmesi ve sosyal- kültürel aktivitelerin yürütülmesi yönünde kararlar alınmıştır.</w:t>
            </w:r>
          </w:p>
          <w:p w14:paraId="671F0F16" w14:textId="77777777" w:rsidR="00261B72" w:rsidRDefault="00261B72">
            <w:pPr>
              <w:spacing w:after="160" w:line="254" w:lineRule="auto"/>
              <w:rPr>
                <w:rFonts w:eastAsia="Calibri"/>
                <w:lang w:eastAsia="en-US"/>
              </w:rPr>
            </w:pPr>
          </w:p>
          <w:p w14:paraId="2D92B7B4" w14:textId="77777777" w:rsidR="00261B72" w:rsidRDefault="00261B72">
            <w:pPr>
              <w:spacing w:after="160" w:line="254" w:lineRule="auto"/>
              <w:rPr>
                <w:rFonts w:eastAsia="Calibri"/>
                <w:lang w:eastAsia="en-US"/>
              </w:rPr>
            </w:pPr>
          </w:p>
          <w:p w14:paraId="709E3FC4" w14:textId="77777777" w:rsidR="00261B72" w:rsidRDefault="00261B72">
            <w:pPr>
              <w:spacing w:after="160" w:line="256" w:lineRule="auto"/>
              <w:rPr>
                <w:rFonts w:eastAsia="Calibri"/>
                <w:lang w:eastAsia="en-US"/>
              </w:rPr>
            </w:pPr>
          </w:p>
          <w:p w14:paraId="02013812" w14:textId="77777777" w:rsidR="00261B72" w:rsidRDefault="00261B72">
            <w:pPr>
              <w:spacing w:after="160" w:line="256" w:lineRule="auto"/>
              <w:rPr>
                <w:rFonts w:eastAsia="Calibri"/>
                <w:lang w:eastAsia="en-US"/>
              </w:rPr>
            </w:pPr>
          </w:p>
          <w:p w14:paraId="03D0B361" w14:textId="77777777" w:rsidR="00261B72" w:rsidRDefault="00261B72">
            <w:pPr>
              <w:spacing w:after="160" w:line="256" w:lineRule="auto"/>
              <w:rPr>
                <w:rFonts w:eastAsia="Calibri"/>
                <w:lang w:eastAsia="en-US"/>
              </w:rPr>
            </w:pPr>
          </w:p>
          <w:p w14:paraId="787E437D" w14:textId="77777777" w:rsidR="00261B72" w:rsidRDefault="00261B72">
            <w:pPr>
              <w:spacing w:after="160" w:line="256" w:lineRule="auto"/>
              <w:rPr>
                <w:rFonts w:eastAsia="Calibri"/>
                <w:lang w:eastAsia="en-US"/>
              </w:rPr>
            </w:pPr>
          </w:p>
          <w:p w14:paraId="1EF00C89" w14:textId="77777777" w:rsidR="00261B72" w:rsidRDefault="00261B72">
            <w:pPr>
              <w:spacing w:after="160" w:line="256" w:lineRule="auto"/>
              <w:rPr>
                <w:rFonts w:eastAsia="Calibri"/>
                <w:lang w:eastAsia="en-US"/>
              </w:rPr>
            </w:pPr>
          </w:p>
          <w:p w14:paraId="7A1DB151" w14:textId="77777777" w:rsidR="00261B72" w:rsidRDefault="00261B72">
            <w:pPr>
              <w:spacing w:after="160" w:line="256" w:lineRule="auto"/>
              <w:rPr>
                <w:rFonts w:eastAsia="Calibri"/>
                <w:lang w:eastAsia="en-US"/>
              </w:rPr>
            </w:pPr>
          </w:p>
          <w:p w14:paraId="6028708D" w14:textId="77777777" w:rsidR="00261B72" w:rsidRDefault="00261B72">
            <w:pPr>
              <w:spacing w:after="160" w:line="256" w:lineRule="auto"/>
              <w:rPr>
                <w:rFonts w:eastAsia="Calibri"/>
                <w:lang w:eastAsia="en-US"/>
              </w:rPr>
            </w:pPr>
          </w:p>
          <w:p w14:paraId="0A72C271" w14:textId="77777777" w:rsidR="00261B72" w:rsidRDefault="00261B72">
            <w:pPr>
              <w:spacing w:after="160" w:line="256" w:lineRule="auto"/>
              <w:rPr>
                <w:rFonts w:eastAsia="Calibri"/>
                <w:lang w:eastAsia="en-US"/>
              </w:rPr>
            </w:pPr>
          </w:p>
          <w:p w14:paraId="6F9A2E22" w14:textId="77777777" w:rsidR="00261B72" w:rsidRDefault="00261B72">
            <w:pPr>
              <w:spacing w:after="160" w:line="256" w:lineRule="auto"/>
              <w:rPr>
                <w:rFonts w:eastAsia="Calibri"/>
                <w:lang w:eastAsia="en-US"/>
              </w:rPr>
            </w:pPr>
          </w:p>
          <w:p w14:paraId="08E8BA54" w14:textId="77777777" w:rsidR="00261B72" w:rsidRDefault="00261B72">
            <w:pPr>
              <w:spacing w:after="160" w:line="256" w:lineRule="auto"/>
              <w:rPr>
                <w:rFonts w:eastAsia="Calibri"/>
                <w:lang w:eastAsia="en-US"/>
              </w:rPr>
            </w:pPr>
          </w:p>
        </w:tc>
      </w:tr>
    </w:tbl>
    <w:p w14:paraId="48CEC1C2" w14:textId="77777777" w:rsidR="00261B72" w:rsidRDefault="00261B72" w:rsidP="00261B72">
      <w:pPr>
        <w:pStyle w:val="msobodytextindent"/>
        <w:rPr>
          <w:szCs w:val="24"/>
        </w:rPr>
      </w:pPr>
    </w:p>
    <w:p w14:paraId="3EEC0785" w14:textId="77777777" w:rsidR="00261B72" w:rsidRDefault="00261B72" w:rsidP="00261B72">
      <w:pPr>
        <w:pStyle w:val="msobodytextindent"/>
        <w:rPr>
          <w:szCs w:val="24"/>
        </w:rPr>
      </w:pPr>
    </w:p>
    <w:p w14:paraId="7FE93D33" w14:textId="77777777" w:rsidR="00261B72" w:rsidRDefault="00261B72" w:rsidP="00261B72">
      <w:pPr>
        <w:pStyle w:val="msobodytextindent"/>
        <w:rPr>
          <w:szCs w:val="24"/>
        </w:rPr>
      </w:pPr>
    </w:p>
    <w:p w14:paraId="31DDBD19" w14:textId="77777777" w:rsidR="00261B72" w:rsidRDefault="00261B72" w:rsidP="00261B72">
      <w:pPr>
        <w:pStyle w:val="msobodytextindent"/>
        <w:rPr>
          <w:szCs w:val="24"/>
        </w:rPr>
      </w:pPr>
    </w:p>
    <w:p w14:paraId="22AC2D65" w14:textId="77777777" w:rsidR="00261B72" w:rsidRDefault="00261B72" w:rsidP="00261B72">
      <w:pPr>
        <w:pStyle w:val="msobodytextindent"/>
        <w:rPr>
          <w:szCs w:val="24"/>
        </w:rPr>
      </w:pPr>
    </w:p>
    <w:p w14:paraId="42562FD7" w14:textId="77777777" w:rsidR="00261B72" w:rsidRDefault="00261B72" w:rsidP="00261B72">
      <w:pPr>
        <w:pStyle w:val="msobodytextindent"/>
        <w:rPr>
          <w:szCs w:val="24"/>
        </w:rPr>
      </w:pPr>
    </w:p>
    <w:p w14:paraId="7F763520" w14:textId="77777777" w:rsidR="00261B72" w:rsidRDefault="00261B72" w:rsidP="00261B72">
      <w:pPr>
        <w:pStyle w:val="msobodytextindent"/>
        <w:rPr>
          <w:szCs w:val="24"/>
        </w:rPr>
      </w:pPr>
    </w:p>
    <w:p w14:paraId="74E10DA6" w14:textId="77777777" w:rsidR="00261B72" w:rsidRDefault="00261B72" w:rsidP="00261B72">
      <w:pPr>
        <w:pStyle w:val="msobodytextindent"/>
        <w:rPr>
          <w:szCs w:val="24"/>
        </w:rPr>
      </w:pPr>
    </w:p>
    <w:p w14:paraId="00FCE41C" w14:textId="77777777" w:rsidR="00261B72" w:rsidRDefault="00261B72" w:rsidP="00261B72">
      <w:pPr>
        <w:pStyle w:val="msobodytextindent"/>
        <w:rPr>
          <w:szCs w:val="24"/>
        </w:rPr>
      </w:pPr>
    </w:p>
    <w:p w14:paraId="0A40BA70" w14:textId="77777777" w:rsidR="00261B72" w:rsidRDefault="00261B72" w:rsidP="00261B72">
      <w:pPr>
        <w:pStyle w:val="msobodytextindent"/>
        <w:rPr>
          <w:szCs w:val="24"/>
        </w:rPr>
      </w:pPr>
    </w:p>
    <w:p w14:paraId="709314AA" w14:textId="77777777" w:rsidR="00261B72" w:rsidRDefault="00261B72" w:rsidP="00261B72">
      <w:pPr>
        <w:pStyle w:val="msobodytextindent"/>
        <w:rPr>
          <w:szCs w:val="24"/>
        </w:rPr>
      </w:pPr>
    </w:p>
    <w:p w14:paraId="0FC88180" w14:textId="77777777" w:rsidR="00261B72" w:rsidRDefault="00261B72" w:rsidP="00261B72">
      <w:pPr>
        <w:pStyle w:val="msobodytextindent"/>
        <w:rPr>
          <w:szCs w:val="24"/>
        </w:rPr>
      </w:pPr>
    </w:p>
    <w:p w14:paraId="5EF94A69" w14:textId="77777777" w:rsidR="00261B72" w:rsidRDefault="00261B72" w:rsidP="00261B72">
      <w:pPr>
        <w:pStyle w:val="msobodytextindent"/>
        <w:rPr>
          <w:szCs w:val="24"/>
        </w:rPr>
      </w:pPr>
    </w:p>
    <w:p w14:paraId="0629AF0F" w14:textId="77777777" w:rsidR="00261B72" w:rsidRDefault="00261B72" w:rsidP="00261B72">
      <w:pPr>
        <w:pStyle w:val="msobodytextindent"/>
        <w:rPr>
          <w:szCs w:val="24"/>
        </w:rPr>
      </w:pPr>
    </w:p>
    <w:p w14:paraId="55974559" w14:textId="77777777" w:rsidR="00261B72" w:rsidRDefault="00261B72" w:rsidP="00261B72">
      <w:pPr>
        <w:pStyle w:val="msobodytextindent"/>
        <w:rPr>
          <w:szCs w:val="24"/>
        </w:rPr>
      </w:pPr>
    </w:p>
    <w:p w14:paraId="78D59169" w14:textId="77777777" w:rsidR="00261B72" w:rsidRDefault="00261B72" w:rsidP="00261B72">
      <w:pPr>
        <w:pStyle w:val="msobodytextindent"/>
        <w:rPr>
          <w:szCs w:val="24"/>
        </w:rPr>
      </w:pPr>
    </w:p>
    <w:tbl>
      <w:tblPr>
        <w:tblStyle w:val="TabloKlavuzu"/>
        <w:tblW w:w="0" w:type="auto"/>
        <w:tblInd w:w="0" w:type="dxa"/>
        <w:tblLook w:val="04A0" w:firstRow="1" w:lastRow="0" w:firstColumn="1" w:lastColumn="0" w:noHBand="0" w:noVBand="1"/>
      </w:tblPr>
      <w:tblGrid>
        <w:gridCol w:w="9062"/>
      </w:tblGrid>
      <w:tr w:rsidR="00261B72" w14:paraId="742B41B2" w14:textId="77777777" w:rsidTr="00261B72">
        <w:trPr>
          <w:trHeight w:val="418"/>
        </w:trPr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386FF1" w14:textId="77777777" w:rsidR="00261B72" w:rsidRDefault="00261B72">
            <w:pPr>
              <w:jc w:val="center"/>
              <w:rPr>
                <w:b/>
                <w:color w:val="000000" w:themeColor="text1"/>
                <w:lang w:eastAsia="en-US"/>
              </w:rPr>
            </w:pPr>
            <w:r>
              <w:rPr>
                <w:b/>
                <w:color w:val="000000" w:themeColor="text1"/>
                <w:lang w:eastAsia="en-US"/>
              </w:rPr>
              <w:t>TOPLANTI FOTOĞRAFLARI</w:t>
            </w:r>
          </w:p>
        </w:tc>
      </w:tr>
      <w:tr w:rsidR="00261B72" w14:paraId="70CA6000" w14:textId="77777777" w:rsidTr="00261B72">
        <w:tc>
          <w:tcPr>
            <w:tcW w:w="101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843F01" w14:textId="77777777" w:rsidR="00261B72" w:rsidRDefault="00261B72">
            <w:pPr>
              <w:rPr>
                <w:noProof/>
                <w:lang w:eastAsia="en-US"/>
              </w:rPr>
            </w:pPr>
          </w:p>
          <w:p w14:paraId="21AC79D3" w14:textId="5178DF46" w:rsidR="00261B72" w:rsidRPr="00261B72" w:rsidRDefault="00261B72">
            <w:pPr>
              <w:rPr>
                <w:noProof/>
                <w:lang w:eastAsia="en-US"/>
              </w:rPr>
            </w:pPr>
            <w:r>
              <w:rPr>
                <w:noProof/>
                <w14:ligatures w14:val="standardContextual"/>
              </w:rPr>
              <w:drawing>
                <wp:inline distT="0" distB="0" distL="0" distR="0" wp14:anchorId="353688C4" wp14:editId="532D8439">
                  <wp:extent cx="5638800" cy="2505075"/>
                  <wp:effectExtent l="0" t="0" r="0" b="9525"/>
                  <wp:docPr id="166027570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027570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8800" cy="2505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D1E3BA" w14:textId="77777777" w:rsidR="00261B72" w:rsidRDefault="00261B72" w:rsidP="00261B72"/>
    <w:p w14:paraId="751A16A2" w14:textId="77777777" w:rsidR="00261B72" w:rsidRDefault="00261B72" w:rsidP="00261B72"/>
    <w:p w14:paraId="04E32A4F" w14:textId="77777777" w:rsidR="00261B72" w:rsidRDefault="00261B72" w:rsidP="00261B72"/>
    <w:p w14:paraId="19DACA14" w14:textId="77777777" w:rsidR="00261B72" w:rsidRDefault="00261B72" w:rsidP="00261B72"/>
    <w:p w14:paraId="79872FA3" w14:textId="77777777" w:rsidR="00261B72" w:rsidRDefault="00261B72" w:rsidP="00261B72"/>
    <w:p w14:paraId="523B8044" w14:textId="77777777" w:rsidR="00261B72" w:rsidRDefault="00261B72" w:rsidP="00261B72"/>
    <w:p w14:paraId="4FB49AE0" w14:textId="77777777" w:rsidR="00261B72" w:rsidRDefault="00261B72" w:rsidP="00261B72"/>
    <w:p w14:paraId="5EA66BF9" w14:textId="77777777" w:rsidR="00261B72" w:rsidRDefault="00261B72" w:rsidP="00261B72"/>
    <w:p w14:paraId="31891F2D" w14:textId="77777777" w:rsidR="00261B72" w:rsidRDefault="00261B72" w:rsidP="00261B72"/>
    <w:p w14:paraId="747DD484" w14:textId="77777777" w:rsidR="00261B72" w:rsidRDefault="00261B72" w:rsidP="00261B72">
      <w:pPr>
        <w:tabs>
          <w:tab w:val="left" w:pos="930"/>
        </w:tabs>
      </w:pPr>
      <w:r>
        <w:tab/>
      </w:r>
    </w:p>
    <w:p w14:paraId="2566A400" w14:textId="77777777" w:rsidR="00AD55C0" w:rsidRDefault="00AD55C0"/>
    <w:sectPr w:rsidR="00AD55C0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466ED2" w14:textId="77777777" w:rsidR="006C1335" w:rsidRDefault="006C1335" w:rsidP="0057553B">
      <w:r>
        <w:separator/>
      </w:r>
    </w:p>
  </w:endnote>
  <w:endnote w:type="continuationSeparator" w:id="0">
    <w:p w14:paraId="4E6747DA" w14:textId="77777777" w:rsidR="006C1335" w:rsidRDefault="006C1335" w:rsidP="005755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CDBC8B" w14:textId="77777777" w:rsidR="006C1335" w:rsidRDefault="006C1335" w:rsidP="0057553B">
      <w:r>
        <w:separator/>
      </w:r>
    </w:p>
  </w:footnote>
  <w:footnote w:type="continuationSeparator" w:id="0">
    <w:p w14:paraId="5DCF85D2" w14:textId="77777777" w:rsidR="006C1335" w:rsidRDefault="006C1335" w:rsidP="005755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oKlavuzu"/>
      <w:tblW w:w="0" w:type="auto"/>
      <w:tblInd w:w="-113" w:type="dxa"/>
      <w:tblLook w:val="04A0" w:firstRow="1" w:lastRow="0" w:firstColumn="1" w:lastColumn="0" w:noHBand="0" w:noVBand="1"/>
    </w:tblPr>
    <w:tblGrid>
      <w:gridCol w:w="1956"/>
      <w:gridCol w:w="3584"/>
      <w:gridCol w:w="1997"/>
      <w:gridCol w:w="1638"/>
    </w:tblGrid>
    <w:tr w:rsidR="0057553B" w:rsidRPr="00A2437B" w14:paraId="1A928CF6" w14:textId="77777777" w:rsidTr="00B73E42">
      <w:tc>
        <w:tcPr>
          <w:tcW w:w="1413" w:type="dxa"/>
          <w:vMerge w:val="restart"/>
          <w:vAlign w:val="center"/>
        </w:tcPr>
        <w:p w14:paraId="257106F2" w14:textId="77777777" w:rsidR="0057553B" w:rsidRPr="00A2437B" w:rsidRDefault="0057553B" w:rsidP="0057553B">
          <w:pPr>
            <w:pStyle w:val="stBilgi"/>
            <w:jc w:val="center"/>
          </w:pPr>
          <w:r w:rsidRPr="00A2437B">
            <w:rPr>
              <w:noProof/>
            </w:rPr>
            <w:drawing>
              <wp:inline distT="0" distB="0" distL="0" distR="0" wp14:anchorId="46BFD584" wp14:editId="486F09D6">
                <wp:extent cx="1095853" cy="438150"/>
                <wp:effectExtent l="0" t="0" r="9525" b="0"/>
                <wp:docPr id="1" name="Resim 1" descr="C:\Users\AHMET BUĞRA\AppData\Local\Microsoft\Windows\INetCache\Content.MSO\1E6A1324.tm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HMET BUĞRA\AppData\Local\Microsoft\Windows\INetCache\Content.MSO\1E6A1324.tm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0543" cy="4720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27" w:type="dxa"/>
          <w:vMerge w:val="restart"/>
          <w:vAlign w:val="center"/>
        </w:tcPr>
        <w:p w14:paraId="7C244634" w14:textId="77777777" w:rsidR="0057553B" w:rsidRPr="00A2437B" w:rsidRDefault="0057553B" w:rsidP="0057553B">
          <w:pPr>
            <w:pStyle w:val="stBilgi"/>
            <w:jc w:val="center"/>
            <w:rPr>
              <w:b/>
              <w:sz w:val="22"/>
            </w:rPr>
          </w:pPr>
          <w:r w:rsidRPr="00A2437B">
            <w:rPr>
              <w:b/>
              <w:sz w:val="22"/>
            </w:rPr>
            <w:t>BURDUR MEHMET AKİF ERSOY ÜNİVERSİTESİ TEFENNİ MYO</w:t>
          </w:r>
        </w:p>
        <w:p w14:paraId="16A6465C" w14:textId="77777777" w:rsidR="0057553B" w:rsidRPr="00A2437B" w:rsidRDefault="0057553B" w:rsidP="0057553B">
          <w:pPr>
            <w:pStyle w:val="stBilgi"/>
            <w:jc w:val="center"/>
            <w:rPr>
              <w:b/>
              <w:sz w:val="22"/>
            </w:rPr>
          </w:pPr>
          <w:r w:rsidRPr="00A2437B">
            <w:rPr>
              <w:b/>
              <w:sz w:val="22"/>
            </w:rPr>
            <w:t>TOPLANTI TUTANAĞI</w:t>
          </w:r>
        </w:p>
      </w:tc>
      <w:tc>
        <w:tcPr>
          <w:tcW w:w="2126" w:type="dxa"/>
          <w:vAlign w:val="center"/>
        </w:tcPr>
        <w:p w14:paraId="03E5E881" w14:textId="77777777" w:rsidR="0057553B" w:rsidRPr="00A2437B" w:rsidRDefault="0057553B" w:rsidP="0057553B">
          <w:pPr>
            <w:pStyle w:val="stBilgi"/>
            <w:jc w:val="center"/>
            <w:rPr>
              <w:sz w:val="22"/>
            </w:rPr>
          </w:pPr>
          <w:r w:rsidRPr="00A2437B">
            <w:rPr>
              <w:sz w:val="22"/>
            </w:rPr>
            <w:t>Toplantı No</w:t>
          </w:r>
        </w:p>
      </w:tc>
      <w:tc>
        <w:tcPr>
          <w:tcW w:w="1696" w:type="dxa"/>
          <w:vAlign w:val="center"/>
        </w:tcPr>
        <w:p w14:paraId="26154F5E" w14:textId="2363A609" w:rsidR="0057553B" w:rsidRPr="00A2437B" w:rsidRDefault="0057553B" w:rsidP="0057553B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4</w:t>
          </w:r>
        </w:p>
      </w:tc>
    </w:tr>
    <w:tr w:rsidR="0057553B" w:rsidRPr="00A2437B" w14:paraId="09C64709" w14:textId="77777777" w:rsidTr="00B73E42">
      <w:tc>
        <w:tcPr>
          <w:tcW w:w="1413" w:type="dxa"/>
          <w:vMerge/>
          <w:vAlign w:val="center"/>
        </w:tcPr>
        <w:p w14:paraId="03367B9C" w14:textId="77777777" w:rsidR="0057553B" w:rsidRPr="00A2437B" w:rsidRDefault="0057553B" w:rsidP="0057553B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5C30B2A9" w14:textId="77777777" w:rsidR="0057553B" w:rsidRPr="00A2437B" w:rsidRDefault="0057553B" w:rsidP="0057553B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5342F6EE" w14:textId="77777777" w:rsidR="0057553B" w:rsidRPr="00A2437B" w:rsidRDefault="0057553B" w:rsidP="0057553B">
          <w:pPr>
            <w:pStyle w:val="stBilgi"/>
            <w:jc w:val="center"/>
            <w:rPr>
              <w:sz w:val="22"/>
            </w:rPr>
          </w:pPr>
          <w:r w:rsidRPr="00A2437B">
            <w:rPr>
              <w:sz w:val="22"/>
            </w:rPr>
            <w:t>Toplantı Tarihi</w:t>
          </w:r>
        </w:p>
      </w:tc>
      <w:tc>
        <w:tcPr>
          <w:tcW w:w="1696" w:type="dxa"/>
          <w:vAlign w:val="center"/>
        </w:tcPr>
        <w:p w14:paraId="4B07EAC4" w14:textId="77777777" w:rsidR="0057553B" w:rsidRPr="00A2437B" w:rsidRDefault="0057553B" w:rsidP="0057553B">
          <w:pPr>
            <w:pStyle w:val="stBilgi"/>
            <w:jc w:val="center"/>
            <w:rPr>
              <w:sz w:val="22"/>
            </w:rPr>
          </w:pPr>
          <w:r w:rsidRPr="00A2437B">
            <w:rPr>
              <w:sz w:val="22"/>
            </w:rPr>
            <w:t>1</w:t>
          </w:r>
          <w:r>
            <w:rPr>
              <w:sz w:val="22"/>
            </w:rPr>
            <w:t>8</w:t>
          </w:r>
          <w:r w:rsidRPr="00A2437B">
            <w:rPr>
              <w:sz w:val="22"/>
            </w:rPr>
            <w:t>.10.2023</w:t>
          </w:r>
        </w:p>
      </w:tc>
    </w:tr>
    <w:tr w:rsidR="0057553B" w:rsidRPr="00A2437B" w14:paraId="29A08338" w14:textId="77777777" w:rsidTr="00B73E42">
      <w:tc>
        <w:tcPr>
          <w:tcW w:w="1413" w:type="dxa"/>
          <w:vMerge/>
          <w:vAlign w:val="center"/>
        </w:tcPr>
        <w:p w14:paraId="169FD1FB" w14:textId="77777777" w:rsidR="0057553B" w:rsidRPr="00A2437B" w:rsidRDefault="0057553B" w:rsidP="0057553B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0C473605" w14:textId="77777777" w:rsidR="0057553B" w:rsidRPr="00A2437B" w:rsidRDefault="0057553B" w:rsidP="0057553B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22F01B42" w14:textId="77777777" w:rsidR="0057553B" w:rsidRPr="00A2437B" w:rsidRDefault="0057553B" w:rsidP="0057553B">
          <w:pPr>
            <w:pStyle w:val="stBilgi"/>
            <w:jc w:val="center"/>
            <w:rPr>
              <w:sz w:val="22"/>
            </w:rPr>
          </w:pPr>
          <w:r w:rsidRPr="00A2437B">
            <w:rPr>
              <w:sz w:val="22"/>
            </w:rPr>
            <w:t>Toplantı Yeri</w:t>
          </w:r>
        </w:p>
      </w:tc>
      <w:tc>
        <w:tcPr>
          <w:tcW w:w="1696" w:type="dxa"/>
          <w:vAlign w:val="center"/>
        </w:tcPr>
        <w:p w14:paraId="70528AB7" w14:textId="77777777" w:rsidR="0057553B" w:rsidRPr="00A2437B" w:rsidRDefault="0057553B" w:rsidP="0057553B">
          <w:pPr>
            <w:pStyle w:val="stBilgi"/>
            <w:jc w:val="center"/>
            <w:rPr>
              <w:sz w:val="22"/>
            </w:rPr>
          </w:pPr>
          <w:r w:rsidRPr="00A2437B">
            <w:rPr>
              <w:sz w:val="22"/>
            </w:rPr>
            <w:t>Toplantı Salonu</w:t>
          </w:r>
        </w:p>
      </w:tc>
    </w:tr>
    <w:tr w:rsidR="0057553B" w:rsidRPr="004272E5" w14:paraId="01DE4313" w14:textId="77777777" w:rsidTr="00B73E42">
      <w:tc>
        <w:tcPr>
          <w:tcW w:w="1413" w:type="dxa"/>
          <w:vMerge/>
          <w:vAlign w:val="center"/>
        </w:tcPr>
        <w:p w14:paraId="0DD6D530" w14:textId="77777777" w:rsidR="0057553B" w:rsidRPr="00A2437B" w:rsidRDefault="0057553B" w:rsidP="0057553B">
          <w:pPr>
            <w:pStyle w:val="stBilgi"/>
            <w:jc w:val="center"/>
          </w:pPr>
        </w:p>
      </w:tc>
      <w:tc>
        <w:tcPr>
          <w:tcW w:w="3827" w:type="dxa"/>
          <w:vMerge/>
          <w:vAlign w:val="center"/>
        </w:tcPr>
        <w:p w14:paraId="05BD3DC0" w14:textId="77777777" w:rsidR="0057553B" w:rsidRPr="00A2437B" w:rsidRDefault="0057553B" w:rsidP="0057553B">
          <w:pPr>
            <w:pStyle w:val="stBilgi"/>
            <w:jc w:val="center"/>
            <w:rPr>
              <w:sz w:val="22"/>
            </w:rPr>
          </w:pPr>
        </w:p>
      </w:tc>
      <w:tc>
        <w:tcPr>
          <w:tcW w:w="2126" w:type="dxa"/>
          <w:vAlign w:val="center"/>
        </w:tcPr>
        <w:p w14:paraId="47F6A1C7" w14:textId="77777777" w:rsidR="0057553B" w:rsidRPr="00A2437B" w:rsidRDefault="0057553B" w:rsidP="0057553B">
          <w:pPr>
            <w:pStyle w:val="stBilgi"/>
            <w:jc w:val="center"/>
            <w:rPr>
              <w:sz w:val="22"/>
            </w:rPr>
          </w:pPr>
          <w:r w:rsidRPr="00A2437B">
            <w:rPr>
              <w:sz w:val="22"/>
            </w:rPr>
            <w:t>Katılımcı Sayısı</w:t>
          </w:r>
        </w:p>
      </w:tc>
      <w:tc>
        <w:tcPr>
          <w:tcW w:w="1696" w:type="dxa"/>
          <w:vAlign w:val="center"/>
        </w:tcPr>
        <w:p w14:paraId="5BA91D84" w14:textId="079F94D8" w:rsidR="0057553B" w:rsidRPr="004272E5" w:rsidRDefault="000E1872" w:rsidP="0057553B">
          <w:pPr>
            <w:pStyle w:val="stBilgi"/>
            <w:jc w:val="center"/>
            <w:rPr>
              <w:sz w:val="22"/>
            </w:rPr>
          </w:pPr>
          <w:r>
            <w:rPr>
              <w:sz w:val="22"/>
            </w:rPr>
            <w:t>8</w:t>
          </w:r>
        </w:p>
      </w:tc>
    </w:tr>
  </w:tbl>
  <w:p w14:paraId="6DAA8F42" w14:textId="77777777" w:rsidR="0057553B" w:rsidRPr="0057553B" w:rsidRDefault="0057553B" w:rsidP="0057553B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AB376A"/>
    <w:multiLevelType w:val="hybridMultilevel"/>
    <w:tmpl w:val="042C6E4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6464CDC2">
      <w:start w:val="2017"/>
      <w:numFmt w:val="decimal"/>
      <w:lvlText w:val="%2"/>
      <w:lvlJc w:val="left"/>
      <w:pPr>
        <w:ind w:left="1342" w:hanging="480"/>
      </w:pPr>
      <w:rPr>
        <w:rFonts w:eastAsia="Calibri"/>
        <w:sz w:val="24"/>
      </w:rPr>
    </w:lvl>
    <w:lvl w:ilvl="2" w:tplc="041F001B">
      <w:start w:val="1"/>
      <w:numFmt w:val="lowerRoman"/>
      <w:lvlText w:val="%3."/>
      <w:lvlJc w:val="right"/>
      <w:pPr>
        <w:ind w:left="1942" w:hanging="180"/>
      </w:pPr>
    </w:lvl>
    <w:lvl w:ilvl="3" w:tplc="041F000F">
      <w:start w:val="1"/>
      <w:numFmt w:val="decimal"/>
      <w:lvlText w:val="%4."/>
      <w:lvlJc w:val="left"/>
      <w:pPr>
        <w:ind w:left="2662" w:hanging="360"/>
      </w:pPr>
    </w:lvl>
    <w:lvl w:ilvl="4" w:tplc="041F0019">
      <w:start w:val="1"/>
      <w:numFmt w:val="lowerLetter"/>
      <w:lvlText w:val="%5."/>
      <w:lvlJc w:val="left"/>
      <w:pPr>
        <w:ind w:left="3382" w:hanging="360"/>
      </w:pPr>
    </w:lvl>
    <w:lvl w:ilvl="5" w:tplc="041F001B">
      <w:start w:val="1"/>
      <w:numFmt w:val="lowerRoman"/>
      <w:lvlText w:val="%6."/>
      <w:lvlJc w:val="right"/>
      <w:pPr>
        <w:ind w:left="4102" w:hanging="180"/>
      </w:pPr>
    </w:lvl>
    <w:lvl w:ilvl="6" w:tplc="041F000F">
      <w:start w:val="1"/>
      <w:numFmt w:val="decimal"/>
      <w:lvlText w:val="%7."/>
      <w:lvlJc w:val="left"/>
      <w:pPr>
        <w:ind w:left="4822" w:hanging="360"/>
      </w:pPr>
    </w:lvl>
    <w:lvl w:ilvl="7" w:tplc="041F0019">
      <w:start w:val="1"/>
      <w:numFmt w:val="lowerLetter"/>
      <w:lvlText w:val="%8."/>
      <w:lvlJc w:val="left"/>
      <w:pPr>
        <w:ind w:left="5542" w:hanging="360"/>
      </w:pPr>
    </w:lvl>
    <w:lvl w:ilvl="8" w:tplc="041F001B">
      <w:start w:val="1"/>
      <w:numFmt w:val="lowerRoman"/>
      <w:lvlText w:val="%9."/>
      <w:lvlJc w:val="right"/>
      <w:pPr>
        <w:ind w:left="6262" w:hanging="180"/>
      </w:pPr>
    </w:lvl>
  </w:abstractNum>
  <w:num w:numId="1" w16cid:durableId="475875343">
    <w:abstractNumId w:val="0"/>
    <w:lvlOverride w:ilvl="0">
      <w:startOverride w:val="1"/>
    </w:lvlOverride>
    <w:lvlOverride w:ilvl="1">
      <w:startOverride w:val="2017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5C0"/>
    <w:rsid w:val="000E1872"/>
    <w:rsid w:val="00261B72"/>
    <w:rsid w:val="0057553B"/>
    <w:rsid w:val="006C1335"/>
    <w:rsid w:val="00AD5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CB5E9D"/>
  <w15:chartTrackingRefBased/>
  <w15:docId w15:val="{CDBFB389-6FD7-445C-843B-A1E89CAA2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tr-T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B72"/>
    <w:pPr>
      <w:spacing w:after="0" w:line="240" w:lineRule="auto"/>
      <w:jc w:val="both"/>
    </w:pPr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msobodytextindent">
    <w:name w:val="msobodytextindent"/>
    <w:basedOn w:val="Normal"/>
    <w:uiPriority w:val="99"/>
    <w:rsid w:val="00261B72"/>
    <w:rPr>
      <w:szCs w:val="20"/>
    </w:rPr>
  </w:style>
  <w:style w:type="table" w:styleId="TabloKlavuzu">
    <w:name w:val="Table Grid"/>
    <w:basedOn w:val="NormalTablo"/>
    <w:uiPriority w:val="59"/>
    <w:rsid w:val="00261B72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57553B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57553B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  <w:style w:type="paragraph" w:styleId="AltBilgi">
    <w:name w:val="footer"/>
    <w:basedOn w:val="Normal"/>
    <w:link w:val="AltBilgiChar"/>
    <w:uiPriority w:val="99"/>
    <w:unhideWhenUsed/>
    <w:rsid w:val="0057553B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57553B"/>
    <w:rPr>
      <w:rFonts w:ascii="Times New Roman" w:eastAsia="Times New Roman" w:hAnsi="Times New Roman" w:cs="Times New Roman"/>
      <w:kern w:val="0"/>
      <w:sz w:val="24"/>
      <w:szCs w:val="24"/>
      <w:lang w:eastAsia="tr-T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1602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Sevil bincan</dc:creator>
  <cp:keywords/>
  <dc:description/>
  <cp:lastModifiedBy>Sevil bincan</cp:lastModifiedBy>
  <cp:revision>2</cp:revision>
  <dcterms:created xsi:type="dcterms:W3CDTF">2023-10-18T18:34:00Z</dcterms:created>
  <dcterms:modified xsi:type="dcterms:W3CDTF">2023-10-18T18:56:00Z</dcterms:modified>
</cp:coreProperties>
</file>